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B2CAA" w:rsidRDefault="00EB2CAA">
      <w:pPr>
        <w:rPr>
          <w:rFonts w:hint="eastAsia"/>
        </w:rPr>
      </w:pPr>
    </w:p>
    <w:p w:rsidR="00FE5626" w:rsidRDefault="00FE5626">
      <w:pPr>
        <w:rPr>
          <w:rFonts w:hint="eastAsia"/>
        </w:rPr>
      </w:pPr>
    </w:p>
    <w:p w:rsidR="00FE5626" w:rsidRDefault="00FE5626">
      <w:pPr>
        <w:rPr>
          <w:rFonts w:hint="eastAsia"/>
        </w:rPr>
      </w:pPr>
    </w:p>
    <w:p w:rsidR="00FE5626" w:rsidRDefault="00FE5626">
      <w:pPr>
        <w:rPr>
          <w:rFonts w:hint="eastAsia"/>
        </w:rPr>
      </w:pPr>
      <w:r w:rsidRPr="00FE5626">
        <w:rPr>
          <w:rFonts w:hint="eastAsia"/>
        </w:rPr>
        <w:t>202402028</w:t>
      </w:r>
      <w:proofErr w:type="gramStart"/>
      <w:r w:rsidRPr="00FE5626">
        <w:rPr>
          <w:rFonts w:hint="eastAsia"/>
        </w:rPr>
        <w:t>杜静芳</w:t>
      </w:r>
      <w:proofErr w:type="gramEnd"/>
      <w:r>
        <w:rPr>
          <w:rFonts w:hint="eastAsia"/>
        </w:rPr>
        <w:t>补充材料的图</w:t>
      </w:r>
      <w:r>
        <w:rPr>
          <w:rFonts w:hint="eastAsia"/>
        </w:rPr>
        <w:t>1</w:t>
      </w:r>
    </w:p>
    <w:p w:rsidR="00FE5626" w:rsidRPr="006A63C4" w:rsidRDefault="00FE5626" w:rsidP="00FE5626">
      <w:pPr>
        <w:spacing w:line="360" w:lineRule="auto"/>
        <w:rPr>
          <w:rFonts w:ascii="宋体" w:eastAsia="宋体" w:hAnsi="宋体" w:cs="Times New Roman"/>
        </w:rPr>
      </w:pPr>
    </w:p>
    <w:p w:rsidR="00FE5626" w:rsidRPr="00701E64" w:rsidRDefault="00FE5626" w:rsidP="00FE5626">
      <w:pPr>
        <w:spacing w:line="360" w:lineRule="auto"/>
        <w:ind w:left="735" w:hangingChars="350" w:hanging="735"/>
        <w:rPr>
          <w:rFonts w:ascii="宋体" w:eastAsia="宋体" w:hAnsi="宋体"/>
          <w:b/>
          <w:bCs/>
          <w:sz w:val="18"/>
          <w:szCs w:val="18"/>
        </w:rPr>
      </w:pPr>
      <w:r w:rsidRPr="007E60C6">
        <w:rPr>
          <w:rFonts w:ascii="宋体" w:eastAsia="宋体" w:hAnsi="宋体"/>
          <w:noProof/>
          <w:lang w:bidi="ar-SA"/>
        </w:rPr>
        <w:drawing>
          <wp:inline distT="0" distB="0" distL="0" distR="0">
            <wp:extent cx="5274310" cy="6648450"/>
            <wp:effectExtent l="0" t="0" r="2540" b="0"/>
            <wp:docPr id="12238993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899348" name="图片 1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4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E60C6">
        <w:rPr>
          <w:rFonts w:ascii="宋体" w:eastAsia="宋体" w:hAnsi="宋体" w:hint="eastAsia"/>
          <w:sz w:val="18"/>
          <w:szCs w:val="18"/>
        </w:rPr>
        <w:t xml:space="preserve">  </w:t>
      </w:r>
      <w:r w:rsidRPr="00701E64">
        <w:rPr>
          <w:rFonts w:ascii="宋体" w:eastAsia="宋体" w:hAnsi="宋体" w:hint="eastAsia"/>
          <w:sz w:val="18"/>
          <w:szCs w:val="18"/>
        </w:rPr>
        <w:t xml:space="preserve"> </w:t>
      </w:r>
      <w:r w:rsidRPr="00701E64">
        <w:rPr>
          <w:rFonts w:ascii="宋体" w:eastAsia="宋体" w:hAnsi="宋体" w:hint="eastAsia"/>
          <w:b/>
          <w:sz w:val="18"/>
          <w:szCs w:val="18"/>
        </w:rPr>
        <w:t xml:space="preserve"> 补充材料图</w:t>
      </w:r>
      <w:r w:rsidRPr="00701E64">
        <w:rPr>
          <w:rFonts w:ascii="宋体" w:eastAsia="宋体" w:hAnsi="宋体" w:cs="Times New Roman"/>
          <w:b/>
          <w:sz w:val="18"/>
          <w:szCs w:val="18"/>
        </w:rPr>
        <w:t>1</w:t>
      </w:r>
      <w:r w:rsidRPr="00701E64">
        <w:rPr>
          <w:rFonts w:ascii="宋体" w:eastAsia="宋体" w:hAnsi="宋体" w:cs="Times New Roman" w:hint="eastAsia"/>
          <w:b/>
          <w:sz w:val="18"/>
          <w:szCs w:val="18"/>
        </w:rPr>
        <w:t xml:space="preserve">  </w:t>
      </w:r>
      <w:r w:rsidRPr="00701E64">
        <w:rPr>
          <w:rFonts w:ascii="宋体" w:eastAsia="宋体" w:hAnsi="宋体"/>
          <w:b/>
          <w:sz w:val="18"/>
          <w:szCs w:val="18"/>
        </w:rPr>
        <w:t xml:space="preserve"> </w:t>
      </w:r>
      <w:r w:rsidRPr="00701E64">
        <w:rPr>
          <w:rFonts w:ascii="宋体" w:eastAsia="宋体" w:hAnsi="宋体" w:hint="eastAsia"/>
          <w:b/>
          <w:sz w:val="18"/>
          <w:szCs w:val="18"/>
        </w:rPr>
        <w:t>示</w:t>
      </w:r>
      <w:r w:rsidRPr="00701E64">
        <w:rPr>
          <w:rFonts w:ascii="宋体" w:eastAsia="宋体" w:hAnsi="宋体" w:cs="Times New Roman"/>
          <w:b/>
          <w:sz w:val="18"/>
          <w:szCs w:val="18"/>
        </w:rPr>
        <w:t>CYB561</w:t>
      </w:r>
      <w:r w:rsidRPr="00701E64">
        <w:rPr>
          <w:rFonts w:ascii="宋体" w:eastAsia="宋体" w:hAnsi="宋体" w:cs="Times New Roman" w:hint="eastAsia"/>
          <w:b/>
          <w:sz w:val="18"/>
          <w:szCs w:val="18"/>
        </w:rPr>
        <w:t xml:space="preserve"> </w:t>
      </w:r>
      <w:r w:rsidRPr="00701E64">
        <w:rPr>
          <w:rFonts w:ascii="宋体" w:eastAsia="宋体" w:hAnsi="宋体" w:cs="Times New Roman"/>
          <w:b/>
          <w:sz w:val="18"/>
          <w:szCs w:val="18"/>
        </w:rPr>
        <w:t>mRNA</w:t>
      </w:r>
      <w:r w:rsidRPr="00701E64">
        <w:rPr>
          <w:rFonts w:ascii="宋体" w:eastAsia="宋体" w:hAnsi="宋体" w:hint="eastAsia"/>
          <w:b/>
          <w:sz w:val="18"/>
          <w:szCs w:val="18"/>
        </w:rPr>
        <w:t>在肝细胞癌和癌</w:t>
      </w:r>
      <w:proofErr w:type="gramStart"/>
      <w:r w:rsidRPr="00701E64">
        <w:rPr>
          <w:rFonts w:ascii="宋体" w:eastAsia="宋体" w:hAnsi="宋体" w:hint="eastAsia"/>
          <w:b/>
          <w:sz w:val="18"/>
          <w:szCs w:val="18"/>
        </w:rPr>
        <w:t>旁组织</w:t>
      </w:r>
      <w:proofErr w:type="gramEnd"/>
      <w:r w:rsidRPr="00701E64">
        <w:rPr>
          <w:rFonts w:ascii="宋体" w:eastAsia="宋体" w:hAnsi="宋体" w:hint="eastAsia"/>
          <w:b/>
          <w:sz w:val="18"/>
          <w:szCs w:val="18"/>
        </w:rPr>
        <w:t>中的差异表达</w:t>
      </w:r>
    </w:p>
    <w:p w:rsidR="00FE5626" w:rsidRPr="00701E64" w:rsidRDefault="00FE5626" w:rsidP="00FE5626">
      <w:pPr>
        <w:rPr>
          <w:rFonts w:ascii="宋体" w:eastAsia="宋体" w:hAnsi="宋体"/>
          <w:sz w:val="18"/>
          <w:szCs w:val="18"/>
        </w:rPr>
      </w:pPr>
      <w:r w:rsidRPr="00701E64">
        <w:rPr>
          <w:rFonts w:ascii="宋体" w:eastAsia="宋体" w:hAnsi="宋体" w:hint="eastAsia"/>
          <w:sz w:val="18"/>
          <w:szCs w:val="18"/>
        </w:rPr>
        <w:t>a：</w:t>
      </w:r>
      <w:r w:rsidRPr="00701E64">
        <w:rPr>
          <w:rFonts w:ascii="宋体" w:eastAsia="宋体" w:hAnsi="宋体" w:cs="Times New Roman"/>
          <w:sz w:val="18"/>
          <w:szCs w:val="18"/>
        </w:rPr>
        <w:t xml:space="preserve"> TIMER数据库</w:t>
      </w:r>
      <w:r w:rsidRPr="00701E64">
        <w:rPr>
          <w:rFonts w:ascii="宋体" w:eastAsia="宋体" w:hAnsi="宋体" w:cs="Times New Roman" w:hint="eastAsia"/>
          <w:sz w:val="18"/>
          <w:szCs w:val="18"/>
        </w:rPr>
        <w:t>资料分析</w:t>
      </w:r>
      <w:r w:rsidRPr="00701E64">
        <w:rPr>
          <w:rFonts w:ascii="宋体" w:eastAsia="宋体" w:hAnsi="宋体" w:cs="Times New Roman"/>
          <w:sz w:val="18"/>
          <w:szCs w:val="18"/>
        </w:rPr>
        <w:t>显示</w:t>
      </w:r>
      <w:r w:rsidRPr="00701E64">
        <w:rPr>
          <w:rFonts w:ascii="宋体" w:eastAsia="宋体" w:hAnsi="宋体"/>
          <w:sz w:val="18"/>
          <w:szCs w:val="18"/>
        </w:rPr>
        <w:t>不同类型肿瘤中人</w:t>
      </w:r>
      <w:r w:rsidRPr="00701E64">
        <w:rPr>
          <w:rFonts w:ascii="宋体" w:eastAsia="宋体" w:hAnsi="宋体" w:cs="Times New Roman"/>
          <w:sz w:val="18"/>
          <w:szCs w:val="18"/>
        </w:rPr>
        <w:t>CYB561</w:t>
      </w:r>
      <w:r w:rsidRPr="00701E64">
        <w:rPr>
          <w:rFonts w:ascii="宋体" w:eastAsia="宋体" w:hAnsi="宋体" w:cs="Times New Roman" w:hint="eastAsia"/>
          <w:sz w:val="18"/>
          <w:szCs w:val="18"/>
        </w:rPr>
        <w:t xml:space="preserve"> </w:t>
      </w:r>
      <w:r w:rsidRPr="00701E64">
        <w:rPr>
          <w:rFonts w:ascii="宋体" w:eastAsia="宋体" w:hAnsi="宋体" w:cs="Times New Roman"/>
          <w:sz w:val="18"/>
          <w:szCs w:val="18"/>
        </w:rPr>
        <w:t>mRNA</w:t>
      </w:r>
      <w:r w:rsidRPr="00701E64">
        <w:rPr>
          <w:rFonts w:ascii="宋体" w:eastAsia="宋体" w:hAnsi="宋体"/>
          <w:sz w:val="18"/>
          <w:szCs w:val="18"/>
        </w:rPr>
        <w:t>的表达水</w:t>
      </w:r>
      <w:r w:rsidRPr="00701E64">
        <w:rPr>
          <w:rFonts w:ascii="宋体" w:eastAsia="宋体" w:hAnsi="宋体" w:hint="eastAsia"/>
          <w:sz w:val="18"/>
          <w:szCs w:val="18"/>
        </w:rPr>
        <w:t>平</w:t>
      </w:r>
      <w:bookmarkStart w:id="0" w:name="_Hlk135516712"/>
      <w:r w:rsidRPr="00701E64">
        <w:rPr>
          <w:rFonts w:ascii="宋体" w:eastAsia="宋体" w:hAnsi="宋体" w:hint="eastAsia"/>
          <w:sz w:val="18"/>
          <w:szCs w:val="18"/>
        </w:rPr>
        <w:t>（</w:t>
      </w:r>
      <w:r w:rsidRPr="00701E64">
        <w:rPr>
          <w:rFonts w:ascii="宋体" w:eastAsia="宋体" w:hAnsi="宋体" w:cs="Times New Roman"/>
          <w:sz w:val="18"/>
          <w:szCs w:val="18"/>
        </w:rPr>
        <w:t xml:space="preserve">* </w:t>
      </w:r>
      <w:r w:rsidRPr="00701E64">
        <w:rPr>
          <w:rFonts w:ascii="宋体" w:eastAsia="宋体" w:hAnsi="宋体" w:cs="Times New Roman"/>
          <w:i/>
          <w:iCs/>
          <w:sz w:val="18"/>
          <w:szCs w:val="18"/>
        </w:rPr>
        <w:t>P</w:t>
      </w:r>
      <w:r w:rsidRPr="00701E64">
        <w:rPr>
          <w:rFonts w:ascii="宋体" w:eastAsia="宋体" w:hAnsi="宋体" w:cs="Times New Roman"/>
          <w:sz w:val="18"/>
          <w:szCs w:val="18"/>
        </w:rPr>
        <w:t>&lt;0.05</w:t>
      </w:r>
      <w:r w:rsidRPr="00701E64">
        <w:rPr>
          <w:rFonts w:ascii="宋体" w:eastAsia="宋体" w:hAnsi="宋体" w:cs="Times New Roman" w:hint="eastAsia"/>
          <w:sz w:val="18"/>
          <w:szCs w:val="18"/>
        </w:rPr>
        <w:t>，</w:t>
      </w:r>
      <w:r w:rsidRPr="00701E64">
        <w:rPr>
          <w:rFonts w:ascii="宋体" w:eastAsia="宋体" w:hAnsi="宋体" w:cs="Times New Roman"/>
          <w:sz w:val="18"/>
          <w:szCs w:val="18"/>
        </w:rPr>
        <w:t xml:space="preserve">** </w:t>
      </w:r>
      <w:r w:rsidRPr="00701E64">
        <w:rPr>
          <w:rFonts w:ascii="宋体" w:eastAsia="宋体" w:hAnsi="宋体" w:cs="Times New Roman"/>
          <w:i/>
          <w:iCs/>
          <w:sz w:val="18"/>
          <w:szCs w:val="18"/>
        </w:rPr>
        <w:t>P</w:t>
      </w:r>
      <w:r w:rsidRPr="00701E64">
        <w:rPr>
          <w:rFonts w:ascii="宋体" w:eastAsia="宋体" w:hAnsi="宋体" w:cs="Times New Roman"/>
          <w:sz w:val="18"/>
          <w:szCs w:val="18"/>
        </w:rPr>
        <w:t>&lt;0.01</w:t>
      </w:r>
      <w:r w:rsidRPr="00701E64">
        <w:rPr>
          <w:rFonts w:ascii="宋体" w:eastAsia="宋体" w:hAnsi="宋体" w:cs="Times New Roman" w:hint="eastAsia"/>
          <w:sz w:val="18"/>
          <w:szCs w:val="18"/>
        </w:rPr>
        <w:t>，</w:t>
      </w:r>
      <w:r w:rsidRPr="00701E64">
        <w:rPr>
          <w:rFonts w:ascii="宋体" w:eastAsia="宋体" w:hAnsi="宋体" w:cs="Times New Roman"/>
          <w:sz w:val="18"/>
          <w:szCs w:val="18"/>
        </w:rPr>
        <w:t xml:space="preserve">*** </w:t>
      </w:r>
      <w:r w:rsidRPr="00701E64">
        <w:rPr>
          <w:rFonts w:ascii="宋体" w:eastAsia="宋体" w:hAnsi="宋体" w:cs="Times New Roman"/>
          <w:i/>
          <w:iCs/>
          <w:sz w:val="18"/>
          <w:szCs w:val="18"/>
        </w:rPr>
        <w:t>P</w:t>
      </w:r>
      <w:r w:rsidRPr="00701E64">
        <w:rPr>
          <w:rFonts w:ascii="宋体" w:eastAsia="宋体" w:hAnsi="宋体" w:cs="Times New Roman"/>
          <w:sz w:val="18"/>
          <w:szCs w:val="18"/>
        </w:rPr>
        <w:t>&lt;0.001</w:t>
      </w:r>
      <w:bookmarkEnd w:id="0"/>
      <w:r w:rsidRPr="00701E64">
        <w:rPr>
          <w:rFonts w:ascii="宋体" w:eastAsia="宋体" w:hAnsi="宋体"/>
          <w:sz w:val="18"/>
          <w:szCs w:val="18"/>
        </w:rPr>
        <w:t>）</w:t>
      </w:r>
      <w:r w:rsidRPr="00701E64">
        <w:rPr>
          <w:rFonts w:ascii="宋体" w:eastAsia="宋体" w:hAnsi="宋体" w:hint="eastAsia"/>
          <w:sz w:val="18"/>
          <w:szCs w:val="18"/>
        </w:rPr>
        <w:t>；b：</w:t>
      </w:r>
      <w:r w:rsidRPr="00701E64">
        <w:rPr>
          <w:rFonts w:ascii="宋体" w:eastAsia="宋体" w:hAnsi="宋体" w:cs="Times New Roman"/>
          <w:sz w:val="18"/>
          <w:szCs w:val="18"/>
        </w:rPr>
        <w:t>UALCAN</w:t>
      </w:r>
      <w:r w:rsidRPr="00701E64">
        <w:rPr>
          <w:rFonts w:ascii="宋体" w:eastAsia="宋体" w:hAnsi="宋体"/>
          <w:sz w:val="18"/>
          <w:szCs w:val="18"/>
        </w:rPr>
        <w:t>数据库</w:t>
      </w:r>
      <w:r w:rsidRPr="00701E64">
        <w:rPr>
          <w:rFonts w:ascii="宋体" w:eastAsia="宋体" w:hAnsi="宋体" w:cs="Times New Roman" w:hint="eastAsia"/>
          <w:sz w:val="18"/>
          <w:szCs w:val="18"/>
        </w:rPr>
        <w:t>资料分析显示</w:t>
      </w:r>
      <w:r w:rsidRPr="00701E64">
        <w:rPr>
          <w:rFonts w:ascii="宋体" w:eastAsia="宋体" w:hAnsi="宋体"/>
          <w:sz w:val="18"/>
          <w:szCs w:val="18"/>
        </w:rPr>
        <w:t>肝细胞癌和癌</w:t>
      </w:r>
      <w:proofErr w:type="gramStart"/>
      <w:r w:rsidRPr="00701E64">
        <w:rPr>
          <w:rFonts w:ascii="宋体" w:eastAsia="宋体" w:hAnsi="宋体"/>
          <w:sz w:val="18"/>
          <w:szCs w:val="18"/>
        </w:rPr>
        <w:t>旁组织</w:t>
      </w:r>
      <w:proofErr w:type="gramEnd"/>
      <w:r w:rsidRPr="00701E64">
        <w:rPr>
          <w:rFonts w:ascii="宋体" w:eastAsia="宋体" w:hAnsi="宋体"/>
          <w:sz w:val="18"/>
          <w:szCs w:val="18"/>
        </w:rPr>
        <w:t>的</w:t>
      </w:r>
      <w:r w:rsidRPr="00701E64">
        <w:rPr>
          <w:rFonts w:ascii="宋体" w:eastAsia="宋体" w:hAnsi="宋体" w:cs="Times New Roman"/>
          <w:sz w:val="18"/>
          <w:szCs w:val="18"/>
        </w:rPr>
        <w:t>CYB561</w:t>
      </w:r>
      <w:r w:rsidRPr="00701E64">
        <w:rPr>
          <w:rFonts w:ascii="宋体" w:eastAsia="宋体" w:hAnsi="宋体" w:cs="Times New Roman" w:hint="eastAsia"/>
          <w:sz w:val="18"/>
          <w:szCs w:val="18"/>
        </w:rPr>
        <w:t xml:space="preserve"> </w:t>
      </w:r>
      <w:r w:rsidRPr="00701E64">
        <w:rPr>
          <w:rFonts w:ascii="宋体" w:eastAsia="宋体" w:hAnsi="宋体" w:cs="Times New Roman"/>
          <w:sz w:val="18"/>
          <w:szCs w:val="18"/>
        </w:rPr>
        <w:t>mRNA</w:t>
      </w:r>
      <w:r w:rsidRPr="00701E64">
        <w:rPr>
          <w:rFonts w:ascii="宋体" w:eastAsia="宋体" w:hAnsi="宋体"/>
          <w:sz w:val="18"/>
          <w:szCs w:val="18"/>
        </w:rPr>
        <w:t>的差异表达</w:t>
      </w:r>
      <w:r w:rsidRPr="00701E64">
        <w:rPr>
          <w:rFonts w:ascii="宋体" w:eastAsia="宋体" w:hAnsi="宋体" w:hint="eastAsia"/>
          <w:sz w:val="18"/>
          <w:szCs w:val="18"/>
        </w:rPr>
        <w:t>（</w:t>
      </w:r>
      <w:r w:rsidRPr="00701E64">
        <w:rPr>
          <w:rFonts w:ascii="宋体" w:eastAsia="宋体" w:hAnsi="宋体" w:cs="Times New Roman"/>
          <w:i/>
          <w:iCs/>
          <w:sz w:val="18"/>
          <w:szCs w:val="18"/>
        </w:rPr>
        <w:t>P</w:t>
      </w:r>
      <w:r w:rsidRPr="00701E64">
        <w:rPr>
          <w:rFonts w:ascii="宋体" w:eastAsia="宋体" w:hAnsi="宋体" w:cs="Times New Roman"/>
          <w:sz w:val="18"/>
          <w:szCs w:val="18"/>
        </w:rPr>
        <w:t>&lt;0.05</w:t>
      </w:r>
      <w:r w:rsidRPr="00701E64">
        <w:rPr>
          <w:rFonts w:ascii="宋体" w:eastAsia="宋体" w:hAnsi="宋体" w:hint="eastAsia"/>
          <w:sz w:val="18"/>
          <w:szCs w:val="18"/>
        </w:rPr>
        <w:t>）；c和d：</w:t>
      </w:r>
      <w:r w:rsidRPr="00701E64">
        <w:rPr>
          <w:rFonts w:ascii="宋体" w:eastAsia="宋体" w:hAnsi="宋体" w:cs="Times New Roman"/>
          <w:sz w:val="18"/>
          <w:szCs w:val="18"/>
        </w:rPr>
        <w:t xml:space="preserve"> </w:t>
      </w:r>
      <w:proofErr w:type="spellStart"/>
      <w:r w:rsidRPr="00701E64">
        <w:rPr>
          <w:rFonts w:ascii="宋体" w:eastAsia="宋体" w:hAnsi="宋体" w:cs="Times New Roman"/>
          <w:sz w:val="18"/>
          <w:szCs w:val="18"/>
        </w:rPr>
        <w:t>TNMplot</w:t>
      </w:r>
      <w:proofErr w:type="spellEnd"/>
      <w:r w:rsidRPr="00701E64">
        <w:rPr>
          <w:rFonts w:ascii="宋体" w:eastAsia="宋体" w:hAnsi="宋体"/>
          <w:sz w:val="18"/>
          <w:szCs w:val="18"/>
        </w:rPr>
        <w:t>数据库中基因芯片数据集中配对和非配对的肝细胞癌样本数据</w:t>
      </w:r>
      <w:r w:rsidRPr="00701E64">
        <w:rPr>
          <w:rFonts w:ascii="宋体" w:eastAsia="宋体" w:hAnsi="宋体" w:hint="eastAsia"/>
          <w:sz w:val="18"/>
          <w:szCs w:val="18"/>
        </w:rPr>
        <w:t>分析结果显示，</w:t>
      </w:r>
      <w:r w:rsidRPr="00701E64">
        <w:rPr>
          <w:rFonts w:ascii="宋体" w:eastAsia="宋体" w:hAnsi="宋体" w:hint="eastAsia"/>
          <w:bCs/>
          <w:sz w:val="18"/>
          <w:szCs w:val="18"/>
        </w:rPr>
        <w:t>肝细胞癌</w:t>
      </w:r>
      <w:r w:rsidRPr="00701E64">
        <w:rPr>
          <w:rFonts w:ascii="宋体" w:eastAsia="宋体" w:hAnsi="宋体" w:cs="Times New Roman"/>
          <w:sz w:val="18"/>
          <w:szCs w:val="18"/>
        </w:rPr>
        <w:t>中</w:t>
      </w:r>
      <w:r w:rsidRPr="00701E64">
        <w:rPr>
          <w:rFonts w:ascii="宋体" w:eastAsia="宋体" w:hAnsi="宋体" w:cs="Times New Roman"/>
          <w:sz w:val="18"/>
          <w:szCs w:val="18"/>
        </w:rPr>
        <w:lastRenderedPageBreak/>
        <w:t>CYB561</w:t>
      </w:r>
      <w:r w:rsidRPr="00701E64">
        <w:rPr>
          <w:rFonts w:ascii="宋体" w:eastAsia="宋体" w:hAnsi="宋体" w:cs="Times New Roman" w:hint="eastAsia"/>
          <w:sz w:val="18"/>
          <w:szCs w:val="18"/>
        </w:rPr>
        <w:t xml:space="preserve"> </w:t>
      </w:r>
      <w:r w:rsidRPr="00701E64">
        <w:rPr>
          <w:rFonts w:ascii="宋体" w:eastAsia="宋体" w:hAnsi="宋体" w:cs="Times New Roman"/>
          <w:sz w:val="18"/>
          <w:szCs w:val="18"/>
        </w:rPr>
        <w:t>mRNA的</w:t>
      </w:r>
      <w:r w:rsidRPr="00701E64">
        <w:rPr>
          <w:rFonts w:ascii="宋体" w:eastAsia="宋体" w:hAnsi="宋体" w:cs="Times New Roman" w:hint="eastAsia"/>
          <w:sz w:val="18"/>
          <w:szCs w:val="18"/>
        </w:rPr>
        <w:t>相对</w:t>
      </w:r>
      <w:r w:rsidRPr="00701E64">
        <w:rPr>
          <w:rFonts w:ascii="宋体" w:eastAsia="宋体" w:hAnsi="宋体" w:cs="Times New Roman"/>
          <w:sz w:val="18"/>
          <w:szCs w:val="18"/>
        </w:rPr>
        <w:t>表达量高于癌旁组织</w:t>
      </w:r>
      <w:r w:rsidRPr="00701E64">
        <w:rPr>
          <w:rFonts w:ascii="宋体" w:eastAsia="宋体" w:hAnsi="宋体" w:cs="Times New Roman" w:hint="eastAsia"/>
          <w:sz w:val="18"/>
          <w:szCs w:val="18"/>
        </w:rPr>
        <w:t>（</w:t>
      </w:r>
      <w:r w:rsidRPr="00701E64">
        <w:rPr>
          <w:rFonts w:ascii="宋体" w:eastAsia="宋体" w:hAnsi="宋体" w:cs="Times New Roman"/>
          <w:i/>
          <w:iCs/>
          <w:sz w:val="18"/>
          <w:szCs w:val="18"/>
        </w:rPr>
        <w:t>P</w:t>
      </w:r>
      <w:r w:rsidRPr="00701E64">
        <w:rPr>
          <w:rFonts w:ascii="宋体" w:eastAsia="宋体" w:hAnsi="宋体" w:cs="Times New Roman"/>
          <w:sz w:val="18"/>
          <w:szCs w:val="18"/>
        </w:rPr>
        <w:t>&lt;0.05</w:t>
      </w:r>
      <w:r w:rsidRPr="00701E64">
        <w:rPr>
          <w:rFonts w:ascii="宋体" w:eastAsia="宋体" w:hAnsi="宋体" w:cs="Times New Roman" w:hint="eastAsia"/>
          <w:sz w:val="18"/>
          <w:szCs w:val="18"/>
        </w:rPr>
        <w:t>）</w:t>
      </w:r>
    </w:p>
    <w:p w:rsidR="00FE5626" w:rsidRPr="00701E64" w:rsidRDefault="00FE5626"/>
    <w:sectPr w:rsidR="00FE5626" w:rsidRPr="00701E64" w:rsidSect="00EB2CA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</w:compat>
  <w:rsids>
    <w:rsidRoot w:val="00FE5626"/>
    <w:rsid w:val="00701E64"/>
    <w:rsid w:val="00EB2CAA"/>
    <w:rsid w:val="00FE56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5626"/>
    <w:pPr>
      <w:widowControl w:val="0"/>
      <w:jc w:val="both"/>
    </w:pPr>
    <w:rPr>
      <w:szCs w:val="32"/>
      <w:lang w:bidi="bo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FE5626"/>
    <w:rPr>
      <w:sz w:val="18"/>
      <w:szCs w:val="26"/>
    </w:rPr>
  </w:style>
  <w:style w:type="character" w:customStyle="1" w:styleId="Char">
    <w:name w:val="批注框文本 Char"/>
    <w:basedOn w:val="a0"/>
    <w:link w:val="a3"/>
    <w:uiPriority w:val="99"/>
    <w:semiHidden/>
    <w:rsid w:val="00FE5626"/>
    <w:rPr>
      <w:sz w:val="18"/>
      <w:szCs w:val="26"/>
      <w:lang w:bidi="bo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41</Words>
  <Characters>236</Characters>
  <Application>Microsoft Office Word</Application>
  <DocSecurity>0</DocSecurity>
  <Lines>1</Lines>
  <Paragraphs>1</Paragraphs>
  <ScaleCrop>false</ScaleCrop>
  <Company>china</Company>
  <LinksUpToDate>false</LinksUpToDate>
  <CharactersWithSpaces>276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china</dc:creator>
  <cp:lastModifiedBy>china</cp:lastModifiedBy>
  <cp:revision>2</cp:revision>
  <dcterms:created xsi:type="dcterms:W3CDTF">2024-06-28T03:34:00Z</dcterms:created>
  <dcterms:modified xsi:type="dcterms:W3CDTF">2024-06-28T03:46:00Z</dcterms:modified>
</cp:coreProperties>
</file>